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A673A" w14:textId="47F3E0F5" w:rsidR="00B927A6" w:rsidRDefault="00936B2E">
      <w:pPr>
        <w:rPr>
          <w:rFonts w:ascii="Baskerville Old Face" w:hAnsi="Baskerville Old Face"/>
          <w:sz w:val="32"/>
          <w:szCs w:val="32"/>
        </w:rPr>
      </w:pPr>
      <w:r>
        <w:rPr>
          <w:rFonts w:ascii="Baskerville Old Face" w:hAnsi="Baskerville Old Face"/>
          <w:sz w:val="32"/>
          <w:szCs w:val="32"/>
        </w:rPr>
        <w:t>MI BLOG</w:t>
      </w:r>
    </w:p>
    <w:p w14:paraId="7209FBB4" w14:textId="11962B70" w:rsidR="00936B2E" w:rsidRDefault="00936B2E">
      <w:pPr>
        <w:rPr>
          <w:rFonts w:ascii="Baskerville Old Face" w:hAnsi="Baskerville Old Face"/>
          <w:sz w:val="32"/>
          <w:szCs w:val="32"/>
        </w:rPr>
      </w:pPr>
      <w:r>
        <w:rPr>
          <w:rFonts w:ascii="Baskerville Old Face" w:hAnsi="Baskerville Old Face"/>
          <w:sz w:val="32"/>
          <w:szCs w:val="32"/>
        </w:rPr>
        <w:t>¿Cómo es mi uso de tecnología en mis relaciones interpersonales y escuela?</w:t>
      </w:r>
    </w:p>
    <w:p w14:paraId="490D2D85" w14:textId="046259D2" w:rsidR="00936B2E" w:rsidRDefault="004E4C22">
      <w:pPr>
        <w:rPr>
          <w:rFonts w:ascii="Baskerville Old Face" w:hAnsi="Baskerville Old Face"/>
          <w:sz w:val="32"/>
          <w:szCs w:val="32"/>
        </w:rPr>
      </w:pPr>
      <w:r>
        <w:rPr>
          <w:rFonts w:ascii="Baskerville Old Face" w:hAnsi="Baskerville Old Face"/>
          <w:sz w:val="32"/>
          <w:szCs w:val="32"/>
        </w:rPr>
        <w:t>En la actualidad, todo a lo que se refiere la palabra “</w:t>
      </w:r>
      <w:r w:rsidR="007178B0">
        <w:rPr>
          <w:rFonts w:ascii="Baskerville Old Face" w:hAnsi="Baskerville Old Face"/>
          <w:sz w:val="32"/>
          <w:szCs w:val="32"/>
        </w:rPr>
        <w:t xml:space="preserve">tecnología” forma en su gran mayoría parte de nuestra vida debido a </w:t>
      </w:r>
      <w:r w:rsidR="007E39D1">
        <w:rPr>
          <w:rFonts w:ascii="Baskerville Old Face" w:hAnsi="Baskerville Old Face"/>
          <w:sz w:val="32"/>
          <w:szCs w:val="32"/>
        </w:rPr>
        <w:t xml:space="preserve">que las utilizamos para </w:t>
      </w:r>
      <w:r w:rsidR="007178B0">
        <w:rPr>
          <w:rFonts w:ascii="Baskerville Old Face" w:hAnsi="Baskerville Old Face"/>
          <w:sz w:val="32"/>
          <w:szCs w:val="32"/>
        </w:rPr>
        <w:t>demasiadas actividades de</w:t>
      </w:r>
      <w:r w:rsidR="007E39D1">
        <w:rPr>
          <w:rFonts w:ascii="Baskerville Old Face" w:hAnsi="Baskerville Old Face"/>
          <w:sz w:val="32"/>
          <w:szCs w:val="32"/>
        </w:rPr>
        <w:t xml:space="preserve"> nuestra</w:t>
      </w:r>
      <w:r w:rsidR="007178B0">
        <w:rPr>
          <w:rFonts w:ascii="Baskerville Old Face" w:hAnsi="Baskerville Old Face"/>
          <w:sz w:val="32"/>
          <w:szCs w:val="32"/>
        </w:rPr>
        <w:t xml:space="preserve"> vida cotidiana.</w:t>
      </w:r>
    </w:p>
    <w:p w14:paraId="23E8C269" w14:textId="08C0BECB" w:rsidR="00CF56B5" w:rsidRDefault="002D1284">
      <w:pPr>
        <w:rPr>
          <w:rFonts w:ascii="Baskerville Old Face" w:hAnsi="Baskerville Old Face"/>
          <w:sz w:val="32"/>
          <w:szCs w:val="32"/>
        </w:rPr>
      </w:pPr>
      <w:r>
        <w:rPr>
          <w:rFonts w:ascii="Baskerville Old Face" w:hAnsi="Baskerville Old Face"/>
          <w:sz w:val="32"/>
          <w:szCs w:val="32"/>
        </w:rPr>
        <w:t>Todo esto influye en la forma en la que interactúo con las personas de modo que si mando un mensaje por un aparato, cuando mando información, hasta cuando se llega a jugar online.</w:t>
      </w:r>
    </w:p>
    <w:p w14:paraId="65641410" w14:textId="6DBB8B1D" w:rsidR="002D1284" w:rsidRDefault="002D1284">
      <w:pPr>
        <w:rPr>
          <w:rFonts w:ascii="Baskerville Old Face" w:hAnsi="Baskerville Old Face"/>
          <w:sz w:val="32"/>
          <w:szCs w:val="32"/>
        </w:rPr>
      </w:pPr>
      <w:r>
        <w:rPr>
          <w:rFonts w:ascii="Baskerville Old Face" w:hAnsi="Baskerville Old Face"/>
          <w:sz w:val="32"/>
          <w:szCs w:val="32"/>
        </w:rPr>
        <w:t xml:space="preserve">Con esta nueva forma de comunicarnos e interactuar </w:t>
      </w:r>
      <w:r w:rsidR="005D5DEA">
        <w:rPr>
          <w:rFonts w:ascii="Baskerville Old Face" w:hAnsi="Baskerville Old Face"/>
          <w:sz w:val="32"/>
          <w:szCs w:val="32"/>
        </w:rPr>
        <w:t>ayuda a no estar en contacto físico con otra persona, pero al mismo tiempo esto nos permite comunicarnos, aunque en algunos casos perdemos la habilidad de hablar, entablar una conversación físicamente con alguna persona.</w:t>
      </w:r>
    </w:p>
    <w:p w14:paraId="4ED4B98A" w14:textId="0AAB2CA6" w:rsidR="005D5DEA" w:rsidRDefault="005D5DEA">
      <w:pPr>
        <w:rPr>
          <w:rFonts w:ascii="Baskerville Old Face" w:hAnsi="Baskerville Old Face"/>
          <w:sz w:val="32"/>
          <w:szCs w:val="32"/>
        </w:rPr>
      </w:pPr>
      <w:r>
        <w:rPr>
          <w:rFonts w:ascii="Baskerville Old Face" w:hAnsi="Baskerville Old Face"/>
          <w:sz w:val="32"/>
          <w:szCs w:val="32"/>
        </w:rPr>
        <w:t>La tecnología supera el tiempo y espacio, ya que nos ayuda a conocer sobre algo, conocer gente de distintos países, estados, es decir, de todo el mundo, esto ayuda de una manera altamente efectiva para la socialización y fortalecimiento de relaciones de todo tipo.</w:t>
      </w:r>
    </w:p>
    <w:p w14:paraId="63DC988C" w14:textId="6CA19C03" w:rsidR="005D5DEA" w:rsidRDefault="005D5DEA">
      <w:pPr>
        <w:rPr>
          <w:rFonts w:ascii="Baskerville Old Face" w:hAnsi="Baskerville Old Face"/>
          <w:sz w:val="32"/>
          <w:szCs w:val="32"/>
        </w:rPr>
      </w:pPr>
      <w:r>
        <w:rPr>
          <w:rFonts w:ascii="Baskerville Old Face" w:hAnsi="Baskerville Old Face"/>
          <w:sz w:val="32"/>
          <w:szCs w:val="32"/>
        </w:rPr>
        <w:t xml:space="preserve">Todo lo mencionado suena bastante bien, siempre y cuando todo esto se use de manera responsable y coherente </w:t>
      </w:r>
      <w:r w:rsidR="007E39D1">
        <w:rPr>
          <w:rFonts w:ascii="Baskerville Old Face" w:hAnsi="Baskerville Old Face"/>
          <w:sz w:val="32"/>
          <w:szCs w:val="32"/>
        </w:rPr>
        <w:t>ya que,</w:t>
      </w:r>
      <w:r>
        <w:rPr>
          <w:rFonts w:ascii="Baskerville Old Face" w:hAnsi="Baskerville Old Face"/>
          <w:sz w:val="32"/>
          <w:szCs w:val="32"/>
        </w:rPr>
        <w:t xml:space="preserve"> </w:t>
      </w:r>
      <w:r w:rsidR="007E39D1">
        <w:rPr>
          <w:rFonts w:ascii="Baskerville Old Face" w:hAnsi="Baskerville Old Face"/>
          <w:sz w:val="32"/>
          <w:szCs w:val="32"/>
        </w:rPr>
        <w:t>si no</w:t>
      </w:r>
      <w:r>
        <w:rPr>
          <w:rFonts w:ascii="Baskerville Old Face" w:hAnsi="Baskerville Old Face"/>
          <w:sz w:val="32"/>
          <w:szCs w:val="32"/>
        </w:rPr>
        <w:t xml:space="preserve"> se corre el riesgo de </w:t>
      </w:r>
      <w:r w:rsidR="00B45246">
        <w:rPr>
          <w:rFonts w:ascii="Baskerville Old Face" w:hAnsi="Baskerville Old Face"/>
          <w:sz w:val="32"/>
          <w:szCs w:val="32"/>
        </w:rPr>
        <w:t xml:space="preserve">suplantación de identidad, extorción, </w:t>
      </w:r>
      <w:proofErr w:type="spellStart"/>
      <w:r w:rsidR="00B45246">
        <w:rPr>
          <w:rFonts w:ascii="Baskerville Old Face" w:hAnsi="Baskerville Old Face"/>
          <w:sz w:val="32"/>
          <w:szCs w:val="32"/>
        </w:rPr>
        <w:t>etc</w:t>
      </w:r>
      <w:proofErr w:type="spellEnd"/>
      <w:r w:rsidR="00B45246">
        <w:rPr>
          <w:rFonts w:ascii="Baskerville Old Face" w:hAnsi="Baskerville Old Face"/>
          <w:sz w:val="32"/>
          <w:szCs w:val="32"/>
        </w:rPr>
        <w:t>, …</w:t>
      </w:r>
    </w:p>
    <w:p w14:paraId="07762E03" w14:textId="6100CB43" w:rsidR="00B45246" w:rsidRDefault="00B45246">
      <w:pPr>
        <w:rPr>
          <w:rFonts w:ascii="Baskerville Old Face" w:hAnsi="Baskerville Old Face"/>
          <w:sz w:val="32"/>
          <w:szCs w:val="32"/>
        </w:rPr>
      </w:pPr>
      <w:r>
        <w:rPr>
          <w:rFonts w:ascii="Baskerville Old Face" w:hAnsi="Baskerville Old Face"/>
          <w:sz w:val="32"/>
          <w:szCs w:val="32"/>
        </w:rPr>
        <w:t xml:space="preserve">En caso de niños u otras personas, mantener siempre </w:t>
      </w:r>
      <w:r w:rsidRPr="00B45246">
        <w:rPr>
          <w:rFonts w:ascii="Baskerville Old Face" w:hAnsi="Baskerville Old Face"/>
          <w:sz w:val="32"/>
          <w:szCs w:val="32"/>
        </w:rPr>
        <w:t>supervisadas ya que, en caso de estos, conllevan muchos riesgos, tales como lo son el ciberbullying</w:t>
      </w:r>
      <w:r>
        <w:rPr>
          <w:rFonts w:ascii="Baskerville Old Face" w:hAnsi="Baskerville Old Face"/>
          <w:sz w:val="32"/>
          <w:szCs w:val="32"/>
        </w:rPr>
        <w:t>,</w:t>
      </w:r>
      <w:r w:rsidRPr="00B45246">
        <w:rPr>
          <w:rFonts w:ascii="Baskerville Old Face" w:hAnsi="Baskerville Old Face"/>
          <w:sz w:val="32"/>
          <w:szCs w:val="32"/>
        </w:rPr>
        <w:t xml:space="preserve"> visualización de contenido</w:t>
      </w:r>
      <w:r w:rsidR="007E39D1">
        <w:rPr>
          <w:rFonts w:ascii="Baskerville Old Face" w:hAnsi="Baskerville Old Face"/>
          <w:sz w:val="32"/>
          <w:szCs w:val="32"/>
        </w:rPr>
        <w:t xml:space="preserve"> no apto</w:t>
      </w:r>
      <w:r w:rsidRPr="00B45246">
        <w:rPr>
          <w:rFonts w:ascii="Baskerville Old Face" w:hAnsi="Baskerville Old Face"/>
          <w:sz w:val="32"/>
          <w:szCs w:val="32"/>
        </w:rPr>
        <w:t xml:space="preserve"> para dicha persona. </w:t>
      </w:r>
    </w:p>
    <w:p w14:paraId="3C7F5533" w14:textId="1C93E4F1" w:rsidR="00B45246" w:rsidRDefault="00B45246">
      <w:pPr>
        <w:rPr>
          <w:rFonts w:ascii="Baskerville Old Face" w:hAnsi="Baskerville Old Face"/>
          <w:sz w:val="32"/>
          <w:szCs w:val="32"/>
        </w:rPr>
      </w:pPr>
      <w:r w:rsidRPr="00B45246">
        <w:rPr>
          <w:rFonts w:ascii="Baskerville Old Face" w:hAnsi="Baskerville Old Face"/>
          <w:sz w:val="32"/>
          <w:szCs w:val="32"/>
        </w:rPr>
        <w:t>Actualmente con la nueva modalidad</w:t>
      </w:r>
      <w:r w:rsidR="007E39D1">
        <w:rPr>
          <w:rFonts w:ascii="Baskerville Old Face" w:hAnsi="Baskerville Old Face"/>
          <w:sz w:val="32"/>
          <w:szCs w:val="32"/>
        </w:rPr>
        <w:t>,</w:t>
      </w:r>
      <w:r w:rsidRPr="00B45246">
        <w:rPr>
          <w:rFonts w:ascii="Baskerville Old Face" w:hAnsi="Baskerville Old Face"/>
          <w:sz w:val="32"/>
          <w:szCs w:val="32"/>
        </w:rPr>
        <w:t xml:space="preserve"> la tecnología juega un papel muy importante en el aprendizaje de los jóvenes y niños </w:t>
      </w:r>
      <w:r w:rsidR="007E39D1" w:rsidRPr="00B45246">
        <w:rPr>
          <w:rFonts w:ascii="Baskerville Old Face" w:hAnsi="Baskerville Old Face"/>
          <w:sz w:val="32"/>
          <w:szCs w:val="32"/>
        </w:rPr>
        <w:t>ya que</w:t>
      </w:r>
      <w:r w:rsidR="007E39D1">
        <w:rPr>
          <w:rFonts w:ascii="Baskerville Old Face" w:hAnsi="Baskerville Old Face"/>
          <w:sz w:val="32"/>
          <w:szCs w:val="32"/>
        </w:rPr>
        <w:t xml:space="preserve">, </w:t>
      </w:r>
      <w:r w:rsidRPr="00B45246">
        <w:rPr>
          <w:rFonts w:ascii="Baskerville Old Face" w:hAnsi="Baskerville Old Face"/>
          <w:sz w:val="32"/>
          <w:szCs w:val="32"/>
        </w:rPr>
        <w:t xml:space="preserve">por medio de estos aparatos, en algunos casos reciben clases virtuales o en todo caso </w:t>
      </w:r>
      <w:r w:rsidR="007E39D1">
        <w:rPr>
          <w:rFonts w:ascii="Baskerville Old Face" w:hAnsi="Baskerville Old Face"/>
          <w:sz w:val="32"/>
          <w:szCs w:val="32"/>
        </w:rPr>
        <w:t>obtienen sus actividades a realizar.</w:t>
      </w:r>
    </w:p>
    <w:p w14:paraId="6E5185CD" w14:textId="7AC49D49" w:rsidR="007E39D1" w:rsidRDefault="007E39D1">
      <w:pPr>
        <w:rPr>
          <w:rFonts w:ascii="Baskerville Old Face" w:hAnsi="Baskerville Old Face"/>
          <w:sz w:val="32"/>
          <w:szCs w:val="32"/>
        </w:rPr>
      </w:pPr>
      <w:r>
        <w:rPr>
          <w:rFonts w:ascii="Baskerville Old Face" w:hAnsi="Baskerville Old Face"/>
          <w:sz w:val="32"/>
          <w:szCs w:val="32"/>
        </w:rPr>
        <w:lastRenderedPageBreak/>
        <w:t xml:space="preserve">Aunque este medio no es 100% efectivo en el aprendizaje, fue tomado como una de las mejores soluciones para no retener aún </w:t>
      </w:r>
      <w:r w:rsidR="00AB38B7">
        <w:rPr>
          <w:rFonts w:ascii="Baskerville Old Face" w:hAnsi="Baskerville Old Face"/>
          <w:sz w:val="32"/>
          <w:szCs w:val="32"/>
        </w:rPr>
        <w:t>más</w:t>
      </w:r>
      <w:r>
        <w:rPr>
          <w:rFonts w:ascii="Baskerville Old Face" w:hAnsi="Baskerville Old Face"/>
          <w:sz w:val="32"/>
          <w:szCs w:val="32"/>
        </w:rPr>
        <w:t xml:space="preserve"> el aprendizaje.</w:t>
      </w:r>
    </w:p>
    <w:p w14:paraId="63D2E15E" w14:textId="2C1CCA10" w:rsidR="00AB38B7" w:rsidRDefault="00AB38B7">
      <w:pPr>
        <w:rPr>
          <w:rFonts w:ascii="Baskerville Old Face" w:hAnsi="Baskerville Old Face"/>
          <w:sz w:val="32"/>
          <w:szCs w:val="32"/>
        </w:rPr>
      </w:pPr>
    </w:p>
    <w:p w14:paraId="67808567" w14:textId="31E23A18" w:rsidR="00AB38B7" w:rsidRDefault="00AB38B7">
      <w:pPr>
        <w:rPr>
          <w:rFonts w:ascii="Baskerville Old Face" w:hAnsi="Baskerville Old Face"/>
          <w:sz w:val="40"/>
          <w:szCs w:val="40"/>
        </w:rPr>
      </w:pPr>
      <w:r>
        <w:rPr>
          <w:rFonts w:ascii="Baskerville Old Face" w:hAnsi="Baskerville Old Face"/>
          <w:sz w:val="40"/>
          <w:szCs w:val="40"/>
        </w:rPr>
        <w:t>ANALISIS DE DESEMPEÑO</w:t>
      </w:r>
    </w:p>
    <w:p w14:paraId="3BD7DBB7" w14:textId="226F7CA5" w:rsidR="00AB38B7" w:rsidRDefault="00D71E35">
      <w:pPr>
        <w:rPr>
          <w:rFonts w:ascii="Baskerville Old Face" w:hAnsi="Baskerville Old Face"/>
          <w:sz w:val="32"/>
          <w:szCs w:val="32"/>
        </w:rPr>
      </w:pPr>
      <w:r>
        <w:rPr>
          <w:rFonts w:ascii="Baskerville Old Face" w:hAnsi="Baskerville Old Face"/>
          <w:sz w:val="32"/>
          <w:szCs w:val="32"/>
        </w:rPr>
        <w:t>En este análisis veremos como fue el desempeño del equipo en este trabajo.</w:t>
      </w:r>
    </w:p>
    <w:tbl>
      <w:tblPr>
        <w:tblStyle w:val="Tablaconcuadrcula"/>
        <w:tblW w:w="0" w:type="auto"/>
        <w:tblLook w:val="04A0" w:firstRow="1" w:lastRow="0" w:firstColumn="1" w:lastColumn="0" w:noHBand="0" w:noVBand="1"/>
      </w:tblPr>
      <w:tblGrid>
        <w:gridCol w:w="2409"/>
        <w:gridCol w:w="1717"/>
        <w:gridCol w:w="1753"/>
        <w:gridCol w:w="1753"/>
        <w:gridCol w:w="1196"/>
      </w:tblGrid>
      <w:tr w:rsidR="00AF73F7" w14:paraId="7C36A923" w14:textId="77777777" w:rsidTr="00D71E35">
        <w:tc>
          <w:tcPr>
            <w:tcW w:w="1765" w:type="dxa"/>
          </w:tcPr>
          <w:p w14:paraId="7946100F" w14:textId="08EDAFE9" w:rsidR="00D71E35" w:rsidRDefault="00D71E35">
            <w:pPr>
              <w:rPr>
                <w:rFonts w:ascii="Baskerville Old Face" w:hAnsi="Baskerville Old Face"/>
                <w:sz w:val="32"/>
                <w:szCs w:val="32"/>
              </w:rPr>
            </w:pPr>
            <w:r>
              <w:rPr>
                <w:rFonts w:ascii="Baskerville Old Face" w:hAnsi="Baskerville Old Face"/>
                <w:sz w:val="32"/>
                <w:szCs w:val="32"/>
              </w:rPr>
              <w:t>CONCEPTO</w:t>
            </w:r>
          </w:p>
        </w:tc>
        <w:tc>
          <w:tcPr>
            <w:tcW w:w="1765" w:type="dxa"/>
          </w:tcPr>
          <w:p w14:paraId="0FE2F5CE" w14:textId="539CF7B7" w:rsidR="00D71E35" w:rsidRDefault="00AF73F7">
            <w:pPr>
              <w:rPr>
                <w:rFonts w:ascii="Baskerville Old Face" w:hAnsi="Baskerville Old Face"/>
                <w:sz w:val="32"/>
                <w:szCs w:val="32"/>
              </w:rPr>
            </w:pPr>
            <w:r>
              <w:rPr>
                <w:rFonts w:ascii="Baskerville Old Face" w:hAnsi="Baskerville Old Face"/>
                <w:sz w:val="32"/>
                <w:szCs w:val="32"/>
              </w:rPr>
              <w:t>TODOS APOYARON</w:t>
            </w:r>
          </w:p>
        </w:tc>
        <w:tc>
          <w:tcPr>
            <w:tcW w:w="1766" w:type="dxa"/>
          </w:tcPr>
          <w:p w14:paraId="10FC981C" w14:textId="5C557A34" w:rsidR="00D71E35" w:rsidRDefault="00AF73F7">
            <w:pPr>
              <w:rPr>
                <w:rFonts w:ascii="Baskerville Old Face" w:hAnsi="Baskerville Old Face"/>
                <w:sz w:val="32"/>
                <w:szCs w:val="32"/>
              </w:rPr>
            </w:pPr>
            <w:r>
              <w:rPr>
                <w:rFonts w:ascii="Baskerville Old Face" w:hAnsi="Baskerville Old Face"/>
                <w:sz w:val="32"/>
                <w:szCs w:val="32"/>
              </w:rPr>
              <w:t>AYUDARON POCO</w:t>
            </w:r>
          </w:p>
        </w:tc>
        <w:tc>
          <w:tcPr>
            <w:tcW w:w="1766" w:type="dxa"/>
          </w:tcPr>
          <w:p w14:paraId="45642D75" w14:textId="6F30D68C" w:rsidR="00D71E35" w:rsidRDefault="00AF73F7">
            <w:pPr>
              <w:rPr>
                <w:rFonts w:ascii="Baskerville Old Face" w:hAnsi="Baskerville Old Face"/>
                <w:sz w:val="32"/>
                <w:szCs w:val="32"/>
              </w:rPr>
            </w:pPr>
            <w:r>
              <w:rPr>
                <w:rFonts w:ascii="Baskerville Old Face" w:hAnsi="Baskerville Old Face"/>
                <w:sz w:val="32"/>
                <w:szCs w:val="32"/>
              </w:rPr>
              <w:t>SOLO ALGUNOS AYUDARON</w:t>
            </w:r>
          </w:p>
        </w:tc>
        <w:tc>
          <w:tcPr>
            <w:tcW w:w="1766" w:type="dxa"/>
          </w:tcPr>
          <w:p w14:paraId="2F30BFB1" w14:textId="7462AE45" w:rsidR="00D71E35" w:rsidRDefault="00AF73F7">
            <w:pPr>
              <w:rPr>
                <w:rFonts w:ascii="Baskerville Old Face" w:hAnsi="Baskerville Old Face"/>
                <w:sz w:val="32"/>
                <w:szCs w:val="32"/>
              </w:rPr>
            </w:pPr>
            <w:r>
              <w:rPr>
                <w:rFonts w:ascii="Baskerville Old Face" w:hAnsi="Baskerville Old Face"/>
                <w:sz w:val="32"/>
                <w:szCs w:val="32"/>
              </w:rPr>
              <w:t>NADIE AYUDO</w:t>
            </w:r>
          </w:p>
        </w:tc>
      </w:tr>
      <w:tr w:rsidR="00AF73F7" w14:paraId="0EEDB889" w14:textId="77777777" w:rsidTr="00D71E35">
        <w:tc>
          <w:tcPr>
            <w:tcW w:w="1765" w:type="dxa"/>
          </w:tcPr>
          <w:p w14:paraId="58039AA0" w14:textId="0A8AD0EB" w:rsidR="00D71E35" w:rsidRDefault="00AF73F7">
            <w:pPr>
              <w:rPr>
                <w:rFonts w:ascii="Baskerville Old Face" w:hAnsi="Baskerville Old Face"/>
                <w:sz w:val="32"/>
                <w:szCs w:val="32"/>
              </w:rPr>
            </w:pPr>
            <w:r>
              <w:rPr>
                <w:rFonts w:ascii="Baskerville Old Face" w:hAnsi="Baskerville Old Face"/>
                <w:sz w:val="32"/>
                <w:szCs w:val="32"/>
              </w:rPr>
              <w:t>A REALIZAR EL TRABAJO</w:t>
            </w:r>
          </w:p>
        </w:tc>
        <w:tc>
          <w:tcPr>
            <w:tcW w:w="1765" w:type="dxa"/>
          </w:tcPr>
          <w:p w14:paraId="1D4FD028" w14:textId="46A35BE2" w:rsidR="00D71E35" w:rsidRPr="00AF73F7" w:rsidRDefault="00AF73F7">
            <w:pPr>
              <w:rPr>
                <w:rFonts w:ascii="Baskerville Old Face" w:hAnsi="Baskerville Old Face"/>
                <w:sz w:val="96"/>
                <w:szCs w:val="96"/>
              </w:rPr>
            </w:pPr>
            <w:r>
              <w:rPr>
                <w:rFonts w:ascii="Baskerville Old Face" w:hAnsi="Baskerville Old Face"/>
                <w:sz w:val="96"/>
                <w:szCs w:val="96"/>
              </w:rPr>
              <w:t>*</w:t>
            </w:r>
          </w:p>
        </w:tc>
        <w:tc>
          <w:tcPr>
            <w:tcW w:w="1766" w:type="dxa"/>
          </w:tcPr>
          <w:p w14:paraId="19F154D1" w14:textId="77777777" w:rsidR="00D71E35" w:rsidRDefault="00D71E35">
            <w:pPr>
              <w:rPr>
                <w:rFonts w:ascii="Baskerville Old Face" w:hAnsi="Baskerville Old Face"/>
                <w:sz w:val="32"/>
                <w:szCs w:val="32"/>
              </w:rPr>
            </w:pPr>
          </w:p>
        </w:tc>
        <w:tc>
          <w:tcPr>
            <w:tcW w:w="1766" w:type="dxa"/>
          </w:tcPr>
          <w:p w14:paraId="5A4F97F0" w14:textId="77777777" w:rsidR="00D71E35" w:rsidRDefault="00D71E35">
            <w:pPr>
              <w:rPr>
                <w:rFonts w:ascii="Baskerville Old Face" w:hAnsi="Baskerville Old Face"/>
                <w:sz w:val="32"/>
                <w:szCs w:val="32"/>
              </w:rPr>
            </w:pPr>
          </w:p>
        </w:tc>
        <w:tc>
          <w:tcPr>
            <w:tcW w:w="1766" w:type="dxa"/>
          </w:tcPr>
          <w:p w14:paraId="3A84AD00" w14:textId="77777777" w:rsidR="00D71E35" w:rsidRDefault="00D71E35">
            <w:pPr>
              <w:rPr>
                <w:rFonts w:ascii="Baskerville Old Face" w:hAnsi="Baskerville Old Face"/>
                <w:sz w:val="32"/>
                <w:szCs w:val="32"/>
              </w:rPr>
            </w:pPr>
          </w:p>
        </w:tc>
      </w:tr>
      <w:tr w:rsidR="00AF73F7" w14:paraId="0A343AFC" w14:textId="77777777" w:rsidTr="00D71E35">
        <w:tc>
          <w:tcPr>
            <w:tcW w:w="1765" w:type="dxa"/>
          </w:tcPr>
          <w:p w14:paraId="50CD29F3" w14:textId="560D0668" w:rsidR="00D71E35" w:rsidRDefault="00AF73F7">
            <w:pPr>
              <w:rPr>
                <w:rFonts w:ascii="Baskerville Old Face" w:hAnsi="Baskerville Old Face"/>
                <w:sz w:val="32"/>
                <w:szCs w:val="32"/>
              </w:rPr>
            </w:pPr>
            <w:r>
              <w:rPr>
                <w:rFonts w:ascii="Baskerville Old Face" w:hAnsi="Baskerville Old Face"/>
                <w:sz w:val="32"/>
                <w:szCs w:val="32"/>
              </w:rPr>
              <w:t xml:space="preserve">APORTARON </w:t>
            </w:r>
          </w:p>
        </w:tc>
        <w:tc>
          <w:tcPr>
            <w:tcW w:w="1765" w:type="dxa"/>
          </w:tcPr>
          <w:p w14:paraId="69CF225F" w14:textId="742155D5" w:rsidR="00D71E35" w:rsidRPr="00AF73F7" w:rsidRDefault="00AF73F7">
            <w:pPr>
              <w:rPr>
                <w:rFonts w:ascii="Baskerville Old Face" w:hAnsi="Baskerville Old Face"/>
                <w:sz w:val="96"/>
                <w:szCs w:val="96"/>
              </w:rPr>
            </w:pPr>
            <w:r>
              <w:rPr>
                <w:rFonts w:ascii="Baskerville Old Face" w:hAnsi="Baskerville Old Face"/>
                <w:sz w:val="96"/>
                <w:szCs w:val="96"/>
              </w:rPr>
              <w:t>*</w:t>
            </w:r>
          </w:p>
        </w:tc>
        <w:tc>
          <w:tcPr>
            <w:tcW w:w="1766" w:type="dxa"/>
          </w:tcPr>
          <w:p w14:paraId="4A668136" w14:textId="77777777" w:rsidR="00D71E35" w:rsidRDefault="00D71E35">
            <w:pPr>
              <w:rPr>
                <w:rFonts w:ascii="Baskerville Old Face" w:hAnsi="Baskerville Old Face"/>
                <w:sz w:val="32"/>
                <w:szCs w:val="32"/>
              </w:rPr>
            </w:pPr>
          </w:p>
        </w:tc>
        <w:tc>
          <w:tcPr>
            <w:tcW w:w="1766" w:type="dxa"/>
          </w:tcPr>
          <w:p w14:paraId="5977C145" w14:textId="77777777" w:rsidR="00D71E35" w:rsidRDefault="00D71E35">
            <w:pPr>
              <w:rPr>
                <w:rFonts w:ascii="Baskerville Old Face" w:hAnsi="Baskerville Old Face"/>
                <w:sz w:val="32"/>
                <w:szCs w:val="32"/>
              </w:rPr>
            </w:pPr>
          </w:p>
        </w:tc>
        <w:tc>
          <w:tcPr>
            <w:tcW w:w="1766" w:type="dxa"/>
          </w:tcPr>
          <w:p w14:paraId="623E46EF" w14:textId="77777777" w:rsidR="00D71E35" w:rsidRDefault="00D71E35">
            <w:pPr>
              <w:rPr>
                <w:rFonts w:ascii="Baskerville Old Face" w:hAnsi="Baskerville Old Face"/>
                <w:sz w:val="32"/>
                <w:szCs w:val="32"/>
              </w:rPr>
            </w:pPr>
          </w:p>
        </w:tc>
      </w:tr>
      <w:tr w:rsidR="00AF73F7" w14:paraId="7A683775" w14:textId="77777777" w:rsidTr="00D71E35">
        <w:tc>
          <w:tcPr>
            <w:tcW w:w="1765" w:type="dxa"/>
          </w:tcPr>
          <w:p w14:paraId="10C78834" w14:textId="41AD7A71" w:rsidR="00D71E35" w:rsidRDefault="00AF73F7">
            <w:pPr>
              <w:rPr>
                <w:rFonts w:ascii="Baskerville Old Face" w:hAnsi="Baskerville Old Face"/>
                <w:sz w:val="32"/>
                <w:szCs w:val="32"/>
              </w:rPr>
            </w:pPr>
            <w:r>
              <w:rPr>
                <w:rFonts w:ascii="Baskerville Old Face" w:hAnsi="Baskerville Old Face"/>
                <w:sz w:val="32"/>
                <w:szCs w:val="32"/>
              </w:rPr>
              <w:t>COMPAÑERISMO</w:t>
            </w:r>
          </w:p>
        </w:tc>
        <w:tc>
          <w:tcPr>
            <w:tcW w:w="1765" w:type="dxa"/>
          </w:tcPr>
          <w:p w14:paraId="51C0DE46" w14:textId="63F8A348" w:rsidR="00D71E35" w:rsidRPr="00AF73F7" w:rsidRDefault="00AF73F7">
            <w:pPr>
              <w:rPr>
                <w:rFonts w:ascii="Baskerville Old Face" w:hAnsi="Baskerville Old Face"/>
                <w:sz w:val="96"/>
                <w:szCs w:val="96"/>
              </w:rPr>
            </w:pPr>
            <w:r>
              <w:rPr>
                <w:rFonts w:ascii="Baskerville Old Face" w:hAnsi="Baskerville Old Face"/>
                <w:sz w:val="96"/>
                <w:szCs w:val="96"/>
              </w:rPr>
              <w:t>*</w:t>
            </w:r>
          </w:p>
        </w:tc>
        <w:tc>
          <w:tcPr>
            <w:tcW w:w="1766" w:type="dxa"/>
          </w:tcPr>
          <w:p w14:paraId="6F1C03C9" w14:textId="77777777" w:rsidR="00D71E35" w:rsidRDefault="00D71E35">
            <w:pPr>
              <w:rPr>
                <w:rFonts w:ascii="Baskerville Old Face" w:hAnsi="Baskerville Old Face"/>
                <w:sz w:val="32"/>
                <w:szCs w:val="32"/>
              </w:rPr>
            </w:pPr>
          </w:p>
        </w:tc>
        <w:tc>
          <w:tcPr>
            <w:tcW w:w="1766" w:type="dxa"/>
          </w:tcPr>
          <w:p w14:paraId="20CA267D" w14:textId="77777777" w:rsidR="00D71E35" w:rsidRDefault="00D71E35">
            <w:pPr>
              <w:rPr>
                <w:rFonts w:ascii="Baskerville Old Face" w:hAnsi="Baskerville Old Face"/>
                <w:sz w:val="32"/>
                <w:szCs w:val="32"/>
              </w:rPr>
            </w:pPr>
          </w:p>
        </w:tc>
        <w:tc>
          <w:tcPr>
            <w:tcW w:w="1766" w:type="dxa"/>
          </w:tcPr>
          <w:p w14:paraId="0633559E" w14:textId="77777777" w:rsidR="00D71E35" w:rsidRDefault="00D71E35">
            <w:pPr>
              <w:rPr>
                <w:rFonts w:ascii="Baskerville Old Face" w:hAnsi="Baskerville Old Face"/>
                <w:sz w:val="32"/>
                <w:szCs w:val="32"/>
              </w:rPr>
            </w:pPr>
          </w:p>
        </w:tc>
      </w:tr>
    </w:tbl>
    <w:p w14:paraId="2A0D9990" w14:textId="0408B5B6" w:rsidR="00D71E35" w:rsidRDefault="00D71E35">
      <w:pPr>
        <w:rPr>
          <w:rFonts w:ascii="Baskerville Old Face" w:hAnsi="Baskerville Old Face"/>
          <w:sz w:val="32"/>
          <w:szCs w:val="32"/>
        </w:rPr>
      </w:pPr>
    </w:p>
    <w:p w14:paraId="5D2FBAF7" w14:textId="56B7AC01" w:rsidR="00AF73F7" w:rsidRDefault="00AF73F7">
      <w:pPr>
        <w:rPr>
          <w:rFonts w:ascii="Baskerville Old Face" w:hAnsi="Baskerville Old Face"/>
          <w:sz w:val="32"/>
          <w:szCs w:val="32"/>
        </w:rPr>
      </w:pPr>
      <w:r>
        <w:rPr>
          <w:rFonts w:ascii="Baskerville Old Face" w:hAnsi="Baskerville Old Face"/>
          <w:sz w:val="32"/>
          <w:szCs w:val="32"/>
        </w:rPr>
        <w:t>En estos proyectos cada parte apoyo de manera equitativa ya que en información se adjunto para poder hacer un proyecto que tuviera coherencia.</w:t>
      </w:r>
    </w:p>
    <w:p w14:paraId="5F4E8664" w14:textId="3567AD29" w:rsidR="00AF73F7" w:rsidRPr="00D71E35" w:rsidRDefault="00AF73F7">
      <w:pPr>
        <w:rPr>
          <w:rFonts w:ascii="Baskerville Old Face" w:hAnsi="Baskerville Old Face"/>
          <w:sz w:val="32"/>
          <w:szCs w:val="32"/>
        </w:rPr>
      </w:pPr>
      <w:r>
        <w:rPr>
          <w:rFonts w:ascii="Baskerville Old Face" w:hAnsi="Baskerville Old Face"/>
          <w:sz w:val="32"/>
          <w:szCs w:val="32"/>
        </w:rPr>
        <w:t>Por lo que hubo el compromiso de todas las partes al realizar este trabajo.</w:t>
      </w:r>
    </w:p>
    <w:p w14:paraId="5D4460C7" w14:textId="77777777" w:rsidR="00AB38B7" w:rsidRPr="00936B2E" w:rsidRDefault="00AB38B7">
      <w:pPr>
        <w:rPr>
          <w:rFonts w:ascii="Baskerville Old Face" w:hAnsi="Baskerville Old Face"/>
          <w:sz w:val="32"/>
          <w:szCs w:val="32"/>
        </w:rPr>
      </w:pPr>
    </w:p>
    <w:sectPr w:rsidR="00AB38B7" w:rsidRPr="00936B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B2E"/>
    <w:rsid w:val="002D1284"/>
    <w:rsid w:val="004E4C22"/>
    <w:rsid w:val="005D5DEA"/>
    <w:rsid w:val="007178B0"/>
    <w:rsid w:val="007E39D1"/>
    <w:rsid w:val="00936B2E"/>
    <w:rsid w:val="0094359D"/>
    <w:rsid w:val="00AB38B7"/>
    <w:rsid w:val="00AF73F7"/>
    <w:rsid w:val="00B45246"/>
    <w:rsid w:val="00B927A6"/>
    <w:rsid w:val="00CF56B5"/>
    <w:rsid w:val="00D71E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F3DE4"/>
  <w15:chartTrackingRefBased/>
  <w15:docId w15:val="{526E907F-2D53-467D-8592-47BB9875B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71E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2</Pages>
  <Words>345</Words>
  <Characters>1901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Danna Sofía Cruz Chaire</dc:creator>
  <cp:keywords/>
  <dc:description/>
  <cp:lastModifiedBy>Danna Sofía Cruz Chaire</cp:lastModifiedBy>
  <cp:revision>1</cp:revision>
  <dcterms:created xsi:type="dcterms:W3CDTF">2021-09-03T15:45:00Z</dcterms:created>
  <dcterms:modified xsi:type="dcterms:W3CDTF">2021-09-03T19:51:00Z</dcterms:modified>
</cp:coreProperties>
</file>